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Узагальнення результатів вивчення освітньої діяльності та управлінських процесів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Хмельницькому закладі дошкільної освіти №55 “Намистинка” (2023/2024 н. р.)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 напрямом “Освітнє середовище ЗДО” та визначення рівня їх якості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623.503937007874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2010"/>
        <w:gridCol w:w="2055"/>
        <w:gridCol w:w="1845"/>
        <w:gridCol w:w="3030"/>
        <w:gridCol w:w="1530"/>
        <w:gridCol w:w="2175"/>
        <w:gridCol w:w="3968.5039370078744"/>
        <w:tblGridChange w:id="0">
          <w:tblGrid>
            <w:gridCol w:w="2010"/>
            <w:gridCol w:w="2010"/>
            <w:gridCol w:w="2055"/>
            <w:gridCol w:w="1845"/>
            <w:gridCol w:w="3030"/>
            <w:gridCol w:w="1530"/>
            <w:gridCol w:w="2175"/>
            <w:gridCol w:w="3968.5039370078744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Вимога/правило організації освітніх і управлінських процесів закладу освіти та ВСЗЯО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Критерії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оцінювання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Індикатори оцінювання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Методи збору інформації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Результат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Рівень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Шляхи вдосконалення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 Створення належних, безпечних, доступних умов розвитку, виховання, навчання дітей та праці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 Територія, будівлі та приміщення закладу дошкільної освіти мають належні умови, є безпечними та доступними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1.1.1.1. Улаштування території та приміщень закладу дошкільної освіти, споруди і обладнання є безпечними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1.1.1.1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документації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Більшість опитаних (батьків здобувачів освіти, членів колективу) вважають, що територія та приміщення ЗДО, споруди і обладнання є безпечними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https://docs.google.com/forms/d/1BDIRT7conreMD6jcfTR-YUFKnAq_fBuVZ_UDIjgDur4/edit#responses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1.1.1.2.  Забезпечується архітектурна доступність території та приміщень будівлі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1.1.1.2.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Забезпечено можливість безперешкодного руху територією закладу (70% опитаних). Безбар’єрний  доступ до будівлі, приміщення частково потребує вдосконалення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Забезпечення безбар’єрного доступу до будівлі, приміщення групи - встановлення пологого входу/пандусу, рельєфного та контрастного маркування перед та на кінці сходової частини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1.1.1.3. Забезпечується належний повітряно-тепловий режим, освітлення, водопостачання, водовідведення, опалення, прибирання території та приміщень, дотримуються санітарно-гігієнічні вимоги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1.1.1.3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(с.а.)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опитаних вважають, що в ЗДО забезпечується належний повітряно-тепловий режим, освітлення, водопостачання, водовідведення, опалення, прибирання території та приміщень, дотримуються санітарно-гігієнічні вимоги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4d34og8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1.1.1.4. Облаштовано та використовується ресурсна кімната/осередок для проведення відповідних занять зі здобувачами дошкільної освіти з особливими освітніми потребами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1.1.1.4. Спостереження (освітнє середовище)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ЗДО не облаштована ресурсна кімната/осередок для проведення відповідних занять зі здобувачами дошкільної освіти з ООП.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4d34og8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Відповідно до висновків Хмельницького ІРЦ №2 (в 2023/2024 н.р.) про проведення КППО дітей з ООП, що потребують облаштування ресурсної кімнати не виявлено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1.1.2. Заклад дошкільної освіти має приміщення з необхідним обладнанням для забезпечення освітнього процесу та життєдіяльності здобувачів дошкільної освіти відповідно до типу та профілю закладу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1.1.2.1. Обладнання основних приміщень відповідає зросту та віку дітей, санітарно-гігієнічним вимогам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1.1.2.1. Спостереження (освітнє середовище)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Меблі у  групі підібрані відповідно до зросту (довжини тіла) дітей - 82%, меблі світлих тонів, матові, переважно без блиску - 84%, в туалетній кімнаті групи дітей раннього віку наявний стелажу для горщиків - 80% опитаних, спальні обладнано безпечними стаціонарними ліжками, що відповідають віку та зросту дитини, та шафами для білизни - 77%.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rdcrjn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1.1.2.2. Приміщення для роботи із здобувачами дошкільної освіти забезпечено необхідним обладнанням у відповідності до типу та профілю закладу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1.1.2.2.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керівником, анкетування батьків, педагогічних)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 педагогів вважають, що приміщення для роботи із здобувачами дошкільної освіти забезпечено необхідним обладнанням у відповідності до типу та профілю закладу. 87% батьків здобувачів освіти вважають, що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групові приміщення облаштовано та забезпечено обладнанням/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матеріалами, посібниками/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атрибутами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1.1.3. Працівники закладу дошкільної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1.1.3.1.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1.1.3.1.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документації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керівником, анкетування педагогічних працівників)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закладі проводяться навчання/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інструктажі з охорони праці, безпеки життєдіяльності, пожежної безпеки, правил поведінки в умовах надзвичайних ситуацій. Ведеться необхідна документація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1.1.3.2. Працівники закладу дошкільної освіти дотримуються вимог щодо охорони праці, безпеки життєдіяльності,  пожежної безпеки, правил поведінки в умовах надзвичайних ситуацій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1.1.3.2. Вивчення документації Спостереження (освітнє середовище)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Працівники ЗДО дотримуються вимог щодо охорони праці, безпеки життєдіяльності,  пожежної безпеки, правил поведінки в умовах надзвичайних ситуацій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1.1.4. У закладі дошкільної освіти створено умови для якісного харчування здобувачів дошкільної освіти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1.1.4.1. Організовано безпечне харчування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1.1.4.1. Вивчення документації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Режим харчування,  затверджений керівником закладу; денне меню із зазначенням виходу кожної страви, оприлюднені в інформаційному куточку для батьків групи - 84 %,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в приміщенні групової кухні розміщений графік видачі їжі, який завірений керівником закладу - 100%, в групі наявні таблиці, в яких визначається об'єм порції, що мають отримати діти вікової групи - 65%. Час видачі готових страв з харчоблоку  збігається з графіком видачі їжі та режимом дня групи. Забезпечено питний режим. 70 % педагогів впевнені, що в ЗДО організовано безпечне харчування.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1.1.4.2. Забезпечено різноманітне, збалансоване харчування, виконуються норми харчування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1.1.4.2. Вивчення документації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Перспективне чотирьохтижневе меню на кожну пору року розробляється головним технологом ДОН Хмельницької міської ради та затверджується “Держпродспоживслужбою”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Відповідно до нього сестра медична з дієт. харчування складає щоденне меню. За підсумками І кварталу 2024 року найкраще виконуються норми харчування по таким групам продуктів: крупи - 105%, картопля - 100%, хліб - 100%, свинина - 100%, масло вершкове - 100%, молоко - 100%, найнижчі показники фрукти - 44%.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1.1.4.3. Харчування здобувачів дошкільної освіти здійснюється  з дотриманням  санітарно-гігієнічних вимог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1.1.4.3.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360" w:before="120" w:line="240" w:lineRule="auto"/>
              <w:ind w:right="1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Відра, каструлі, ополоники у групі виміряні і відповідно промарковані;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 використовується пластмасовий посуд багаторазового використання, пощерблений  посуд та емальований з пошкодженою емаллю; кількість столового посуду у групі відповідає кількості дітей за списком; помічник вихователя  групи  у  чистому санітарному  одязі,  доставляє  їжу  у групу лише у промаркованих,  закритих кришками відрах і каструлях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1.1.4.4. Створено умови для формування культурно-гігієнічних навичок у здобувачів дошкільної освіти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1.1.4.4. Вивчення документації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 Опитування (анкетування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 дитиною закріплено постійне місце  за столом, розмір стола та стільця відповідає до зросту дитини - 81%; перед кожним прийомом  їжі стіл  сервірують згідно з меню - 92%; туалетна кімната обладнана вішалками для рушників, які закріплені за кожною дитиною та відповідно промарковані; Наявні рукомийники, мило, туалетний папір.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Створено умови для формування культурно-гігієнічних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навичок здобувачів дошкільної освіти - 70% опитаних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 У закладі дошкільної освіти створено умови для фізичного розвитку та зміцнення здоров’я здобувачів дошкільної освіти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1.1.5.1. Забезпечується медичне обслуговування дітей, у разі потреби надається невідкладна домедична допомога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1.1.5.1. Вивчення документації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керівником, 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92% вважають, що в ЗДО забезпечується медичне обслуговування дітей, у разі потреби надається невідкладна домедична допомога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1.1.5.2. Проводиться фізкультурно-оздоровча робота у різних формах та здоров’язбережувальні  заходи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1.1.5.2. Вивчення документації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(організація життєдіяльності здобувачів дошкільної освіти)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–методистом)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ведуть Листок здоров’я; фізкультурно-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оздоровча робота систематично фіксується в перспективних та календарних планах педагогів; педагоги планують фізкультурні комплекси на свіжому повітрі;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учасники освітнього процесу приймають участь у масових заходах, дійствах фізкультурно-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оздоровчого циклу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1.1.5.3. Вживаються заходи щодо дотримання протиепідемічного режиму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1.1.5.3. Вивчення документації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керівником, 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 групі проводяться обмежувальні протиепідемічні заходи (карантин) у разі виявлення інфекційного захворювання - 86%; здійснюється щоденно дезінфекція приміщень групи - 92%; у приміщеннях встановлено бактерицидні лампи (екрановані та відкриті): дезінфекція приміщень бактер. лампами проводиться за відсутності дітей та працівників відповідно до інструкції - 43%; іграшки обробляються дезінфекційними засобами згідно санітарним норм - 89% опитаних. 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1.69921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1.1.5.4. Проводиться санітарно-просвітницька робота з усіма учасниками  освітнього процесу з питань здорового способу життя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1.1.5.4. Вивчення документації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 інформаційних куточках  груп висвітлено питання щодо раціонального харчування здобувачів дошкільної освіти; загартування та здорового способу життя; оздоровчо-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фізкультурних заходів.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Наявні матеріали для просвітницької роботи/різних форм роботи  з батьками щодо фізичного розвитку та зміцнення здоров’я дітей групи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1.1.5.5. Наявне фізкультурно-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спортивне обладнання та інвентар для розвитку основних рухів та фізичних якостей здобувачів дошкільної освіти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1.1.5.6. Спостереження (освітнє середовище) 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Наявне фізкультурне обладнання для розвитку рухів; іграшки та обладнання для ігор та вправ спортивного характеру,  для розвитку рухів, рухової активності; приладдя і допоміжний інвентар, фізкультурний інвентар для організації рухової активності на свіжому повітрі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 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26in1rg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1.1.5.6. Здійснюється медико-педагогічний контроль за організацією фізичного виховання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1.1.5.7. Вивчення документації 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Здійснюється медико-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педагогічний контроль за організацією фізичного виховання 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 Створення освітнього середовища, вільного від будь-яких форм насильства та дискримінації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1.2.1. Заклад дошкільної освіти планує та реалізує діяльність щодо запобігання будь-яким проявам дискримінації, булінгу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1.2.1.1. Керівник та працівники закладу дошкільної освіти  дотримуються вимог нормативно-правових документів щодо виявлення ознак булінгу, іншого насильства та запобігання йому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1.2.1.1. Вивчення документації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Згідно річного плану роботи 2023-2024 н.р. розроблений план заходів по виявленню та  запобіганню ознак булінгу та іншого насильства. Видано наказ №62 від 26.09.2023р “Про запобігання булінгу в закладі”.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26in1rg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1.2.1.2. Розроблено та виконується план заходів із запобігання проявам дискримінації та булінгу, інших форм насильства, вчасно реагують на звернення щодо таких проявів, у разі потреби надається психолого-соціальна підтримка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1.2.1.2. Вивчення документації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методистом, 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 ЗДО розроблено та виконується план заходів із запобігання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проявам дискримінації та булінгу, інших форм насильства, вчасно реагують на звернення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щодо таких проявів, у разі потреби надається психолого-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соціальна підтримка (60 % опитаних) 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26in1rg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1.2.1.3. Працівники та батьки вважають освітнє середовище безпечним і психологічно комфортним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1.2.1.3. Опитування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40% педагогів та 82% батьків вважають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освітнє середовище безпечним і психологічно комфортним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Потребує покращення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 Формування інклюзивного, безпечного, розвивального, мотивуючого освітнього простору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1.3.1. У закладі дошкільної освіти створено умови для організації освітнього процесу, інтеграції та соціальної адаптації здобувачів дошкільної освіти  із особливими освітніми потребами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1.3.1.1. Забезпечується проведення (надання) додаткових психолого-педагогічних і корекційно-розвиткових занять (послуг) здобувачам дошкільної освіти з особливими освітніми потребами, що визначені індивідуальною програмою розвитку (у разі потреби)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1.3.1.1. Вивчення документації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 вихователем методистом) 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(за організацією життєдіяльності дітей)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26in1rg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1.3.1.2. Організовано освітній процес для дітей із особливими освітніми потребами (створено команду психолого-педагогічного супроводу,  розроблено індивідуальні програми розвитку), відстежується результативність діяльності команди психолого-педагогічного супроводу тощо (за потребою)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1.3.1.2. 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документації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1.3.2. Заклад дошкільної освіти взаємодіє із батьками здобувачів дошкільної освіти із особливими освітніми потребами, фахівцями інклюзивно-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ресурсного центру, залучає їх до необхідної підтримки дітей під час здобуття дошкільної освіти (у разі наявності здобувачів освіти з особливими освітніми потребами)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1.3.2.1. Індивідуальні програми розвитку розробляються за участі батьків та створюються умови для залучення асистента дитини в освітній процес (за потребою)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1.3.2.1. Вивчення документації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26in1rg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1.3.2.2. Є асистент вихователя який у співпраці з педагогами організовує освітній процес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1.3.2.2. Вивчення документації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(за організацією життєдіяльності дітей)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26in1rg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1.3.2.3. Забезпечується співпраця з інклюзивно-ресурсним центром чи іншими закладами (за потреби) щодо супроводу та підтримки здобувачів дошкільної освіти з особливими освітніми потребами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1.3.2.3. Вивчення документації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Забезпечується співпраця з інклюзивно-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ресурсним центром щодо супроводу та підтримки здобувачів дошкільної освіти логопедичної групи ЗДО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1.3.3. Освітнє середовище закладу дошкільної освіти  спрямоване на реалізацію завдань державного стандарту 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1.3.3.1. Предметно-просторове розвивальне середовище, створене в основних приміщеннях закладу дошкільної освіти, відповідає  віковим особливостям здобувачів дошкільної освіти та сприяє формуванню у них  ключових компетентностей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1.3.3.1. Спостереження (освітнє середовище) 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 групах ЗДО створено  предметно-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просторове розвивальне середовище, що відповідає  віковим особливостям здобувачів освіти,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сприяє формуванню у них  ключових компетентностей - змістовно-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насичене, динамічне, багатофункціональне, безпечне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26in1rg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1.3.3.2. Добір іграшок, посібників та обладнання для формування й облаштування предметно-просторового розвивального середовища у закладі дошкільної освіти відповідає встановленим вимогам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1.3.3.2. Спостереження (освітнє середовище)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Добір іграшок, посібників та обладнання куточків у групах відповідає вимогам Примірного переліку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ігрового та навчально-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дидактичного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обладнання для ЗДО 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1BDIRT7conreMD6jcfTR-YUFKnAq_fBuVZ_UDIjgDur4/edit#respons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